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53ED" w14:textId="77777777" w:rsidR="00317DA7" w:rsidRDefault="00317DA7" w:rsidP="00317DA7">
      <w:pPr>
        <w:pStyle w:val="NoSpacing"/>
        <w:rPr>
          <w:rFonts w:ascii="Cambria" w:hAnsi="Cambria"/>
          <w:lang w:val="en-US"/>
        </w:rPr>
      </w:pPr>
    </w:p>
    <w:p w14:paraId="63598B14" w14:textId="77777777" w:rsidR="00317DA7" w:rsidRPr="0025561D" w:rsidRDefault="00317DA7" w:rsidP="00D13F7A">
      <w:pPr>
        <w:pStyle w:val="NoSpacing"/>
        <w:jc w:val="center"/>
        <w:outlineLvl w:val="0"/>
        <w:rPr>
          <w:rFonts w:ascii="Cambria" w:hAnsi="Cambria"/>
          <w:b/>
          <w:sz w:val="28"/>
          <w:szCs w:val="28"/>
          <w:lang w:val="en-US"/>
        </w:rPr>
      </w:pPr>
      <w:r w:rsidRPr="0025561D">
        <w:rPr>
          <w:rFonts w:ascii="Cambria" w:hAnsi="Cambria"/>
          <w:b/>
          <w:sz w:val="28"/>
          <w:szCs w:val="28"/>
          <w:lang w:val="en-US"/>
        </w:rPr>
        <w:t>Performance guarantee</w:t>
      </w:r>
    </w:p>
    <w:p w14:paraId="7D397240" w14:textId="77777777" w:rsidR="003C09D1" w:rsidRPr="0025561D" w:rsidRDefault="003C09D1" w:rsidP="003C09D1">
      <w:pPr>
        <w:spacing w:after="0"/>
        <w:jc w:val="center"/>
        <w:rPr>
          <w:rFonts w:ascii="Cambria" w:hAnsi="Cambria"/>
          <w:i/>
          <w:color w:val="000000"/>
          <w:spacing w:val="-2"/>
          <w:sz w:val="24"/>
          <w:szCs w:val="24"/>
          <w:lang w:val="en-GB"/>
        </w:rPr>
      </w:pPr>
    </w:p>
    <w:p w14:paraId="1FE10859" w14:textId="77777777" w:rsidR="003C09D1" w:rsidRPr="0025561D" w:rsidRDefault="003C09D1" w:rsidP="003C09D1">
      <w:pPr>
        <w:spacing w:after="0"/>
        <w:jc w:val="center"/>
        <w:rPr>
          <w:rFonts w:ascii="Cambria" w:hAnsi="Cambria"/>
          <w:i/>
          <w:color w:val="000000"/>
          <w:spacing w:val="-2"/>
          <w:sz w:val="24"/>
          <w:szCs w:val="24"/>
          <w:lang w:val="en-GB"/>
        </w:rPr>
      </w:pPr>
      <w:r w:rsidRPr="0025561D">
        <w:rPr>
          <w:rFonts w:ascii="Cambria" w:hAnsi="Cambria"/>
          <w:i/>
          <w:color w:val="000000"/>
          <w:spacing w:val="-2"/>
          <w:sz w:val="24"/>
          <w:szCs w:val="24"/>
          <w:lang w:val="en-GB"/>
        </w:rPr>
        <w:t>[To be completed on paper bearing the letterhead of the financial institution]</w:t>
      </w:r>
    </w:p>
    <w:p w14:paraId="170A04FE" w14:textId="77777777" w:rsidR="00317DA7" w:rsidRPr="0025561D" w:rsidRDefault="00317DA7" w:rsidP="00426769">
      <w:pPr>
        <w:pStyle w:val="NoSpacing"/>
        <w:rPr>
          <w:rFonts w:ascii="Cambria" w:hAnsi="Cambria"/>
          <w:lang w:val="en-GB"/>
        </w:rPr>
      </w:pPr>
    </w:p>
    <w:p w14:paraId="766E42C3" w14:textId="77777777" w:rsidR="00317DA7" w:rsidRPr="0025561D" w:rsidRDefault="00317DA7" w:rsidP="00426769">
      <w:pPr>
        <w:pStyle w:val="NoSpacing"/>
        <w:rPr>
          <w:rFonts w:ascii="Cambria" w:hAnsi="Cambria"/>
          <w:lang w:val="en-US"/>
        </w:rPr>
      </w:pPr>
    </w:p>
    <w:p w14:paraId="7F041F68" w14:textId="77777777" w:rsidR="00317DA7" w:rsidRPr="0025561D" w:rsidRDefault="00317DA7" w:rsidP="00426769">
      <w:pPr>
        <w:pStyle w:val="NoSpacing"/>
        <w:rPr>
          <w:rFonts w:ascii="Cambria" w:hAnsi="Cambria"/>
          <w:lang w:val="nb-NO"/>
        </w:rPr>
      </w:pPr>
      <w:r w:rsidRPr="0025561D">
        <w:rPr>
          <w:rFonts w:ascii="Cambria" w:hAnsi="Cambria"/>
          <w:b/>
          <w:lang w:val="nb-NO"/>
        </w:rPr>
        <w:t>To:</w:t>
      </w:r>
      <w:r w:rsidRPr="0025561D">
        <w:rPr>
          <w:rFonts w:ascii="Cambria" w:hAnsi="Cambria"/>
          <w:lang w:val="nb-NO"/>
        </w:rPr>
        <w:t xml:space="preserve"> </w:t>
      </w:r>
      <w:r w:rsidRPr="0025561D">
        <w:rPr>
          <w:rFonts w:ascii="Cambria" w:hAnsi="Cambria"/>
          <w:i/>
          <w:lang w:val="en-US"/>
        </w:rPr>
        <w:fldChar w:fldCharType="begin"/>
      </w:r>
      <w:r w:rsidRPr="0025561D">
        <w:rPr>
          <w:rFonts w:ascii="Cambria" w:hAnsi="Cambria"/>
          <w:i/>
          <w:lang w:val="nb-NO"/>
        </w:rPr>
        <w:instrText>ADVANCE \D 1.90</w:instrText>
      </w:r>
      <w:r w:rsidRPr="0025561D">
        <w:rPr>
          <w:rFonts w:ascii="Cambria" w:hAnsi="Cambria"/>
          <w:i/>
          <w:lang w:val="en-US"/>
        </w:rPr>
        <w:fldChar w:fldCharType="end"/>
      </w:r>
      <w:r w:rsidR="004F362A" w:rsidRPr="0025561D">
        <w:rPr>
          <w:rFonts w:ascii="Cambria" w:hAnsi="Cambria"/>
          <w:lang w:val="nb-NO"/>
        </w:rPr>
        <w:t xml:space="preserve">Nordisk Sikkerhet AS </w:t>
      </w:r>
    </w:p>
    <w:p w14:paraId="5C35E0A0" w14:textId="77777777" w:rsidR="004F362A" w:rsidRPr="0025561D" w:rsidRDefault="004F362A" w:rsidP="00426769">
      <w:pPr>
        <w:pStyle w:val="NoSpacing"/>
        <w:rPr>
          <w:rFonts w:ascii="Cambria" w:eastAsia="Times New Roman" w:hAnsi="Cambria"/>
          <w:color w:val="000000"/>
          <w:spacing w:val="-2"/>
          <w:lang w:val="nb-NO"/>
        </w:rPr>
      </w:pPr>
      <w:r w:rsidRPr="0025561D">
        <w:rPr>
          <w:rFonts w:ascii="Cambria" w:hAnsi="Cambria"/>
          <w:color w:val="000000"/>
          <w:spacing w:val="-2"/>
          <w:lang w:val="nb-NO"/>
        </w:rPr>
        <w:t>Lommedalsveien 182 </w:t>
      </w:r>
    </w:p>
    <w:p w14:paraId="19F7401B"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Baerums Verk, 1353 </w:t>
      </w:r>
    </w:p>
    <w:p w14:paraId="3D630774"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Norway</w:t>
      </w:r>
      <w:r w:rsidRPr="0025561D">
        <w:rPr>
          <w:rFonts w:ascii="Cambria" w:hAnsi="Cambria"/>
          <w:lang w:val="en-US"/>
        </w:rPr>
        <w:t xml:space="preserve"> </w:t>
      </w:r>
    </w:p>
    <w:p w14:paraId="1B21B719" w14:textId="4AF40313"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referred to as the </w:t>
      </w:r>
      <w:r w:rsidR="00D13F7A" w:rsidRPr="0025561D">
        <w:rPr>
          <w:rFonts w:ascii="Cambria" w:hAnsi="Cambria"/>
          <w:color w:val="000000"/>
          <w:spacing w:val="-2"/>
          <w:lang w:val="en-GB"/>
        </w:rPr>
        <w:t>Contracting Authority</w:t>
      </w:r>
    </w:p>
    <w:p w14:paraId="7779F845" w14:textId="77777777" w:rsidR="004F362A" w:rsidRPr="0025561D" w:rsidRDefault="004F362A" w:rsidP="00426769">
      <w:pPr>
        <w:pStyle w:val="NoSpacing"/>
        <w:rPr>
          <w:rFonts w:ascii="Cambria" w:hAnsi="Cambria"/>
          <w:color w:val="000000"/>
          <w:spacing w:val="-2"/>
          <w:lang w:val="en-GB"/>
        </w:rPr>
      </w:pPr>
    </w:p>
    <w:p w14:paraId="1D366621" w14:textId="77777777" w:rsidR="004F362A" w:rsidRPr="0025561D" w:rsidRDefault="004F362A" w:rsidP="00426769">
      <w:pPr>
        <w:pStyle w:val="NoSpacing"/>
        <w:rPr>
          <w:rFonts w:ascii="Cambria" w:hAnsi="Cambria"/>
          <w:color w:val="000000"/>
          <w:spacing w:val="-2"/>
          <w:lang w:val="en-GB"/>
        </w:rPr>
      </w:pPr>
      <w:r w:rsidRPr="0025561D">
        <w:rPr>
          <w:rFonts w:ascii="Cambria" w:hAnsi="Cambria"/>
          <w:b/>
          <w:color w:val="000000"/>
          <w:spacing w:val="-2"/>
          <w:lang w:val="en-GB"/>
        </w:rPr>
        <w:t>Subject:</w:t>
      </w:r>
      <w:r w:rsidRPr="0025561D">
        <w:rPr>
          <w:rFonts w:ascii="Cambria" w:hAnsi="Cambria"/>
          <w:color w:val="000000"/>
          <w:spacing w:val="-2"/>
          <w:lang w:val="en-GB"/>
        </w:rPr>
        <w:t xml:space="preserve"> Performance guarantee </w:t>
      </w:r>
    </w:p>
    <w:p w14:paraId="4AF8CB97" w14:textId="77777777" w:rsidR="004F362A" w:rsidRPr="0025561D" w:rsidRDefault="004F362A" w:rsidP="00426769">
      <w:pPr>
        <w:pStyle w:val="NoSpacing"/>
        <w:rPr>
          <w:rFonts w:ascii="Cambria" w:hAnsi="Cambria"/>
          <w:color w:val="000000"/>
          <w:spacing w:val="-2"/>
          <w:lang w:val="en-GB"/>
        </w:rPr>
      </w:pPr>
    </w:p>
    <w:p w14:paraId="45A74442" w14:textId="77777777" w:rsidR="004F362A" w:rsidRPr="0025561D" w:rsidRDefault="004F362A" w:rsidP="00426769">
      <w:pPr>
        <w:pStyle w:val="NoSpacing"/>
        <w:rPr>
          <w:rFonts w:ascii="Cambria" w:hAnsi="Cambria"/>
          <w:lang w:val="en-US"/>
        </w:rPr>
      </w:pPr>
      <w:r w:rsidRPr="0025561D">
        <w:rPr>
          <w:rFonts w:ascii="Cambria" w:hAnsi="Cambria"/>
          <w:color w:val="000000"/>
          <w:spacing w:val="-2"/>
          <w:lang w:val="en-GB"/>
        </w:rPr>
        <w:t xml:space="preserve">Performance guarantee for the full and proper execution of Contract </w:t>
      </w:r>
      <w:r w:rsidRPr="0025561D">
        <w:rPr>
          <w:rFonts w:ascii="Cambria" w:hAnsi="Cambria"/>
          <w:lang w:val="en-US"/>
        </w:rPr>
        <w:t>“Turnkey supply of three fixed radiation portal monitors and training of the FSUE “Atomflot” personnel”.</w:t>
      </w:r>
    </w:p>
    <w:p w14:paraId="3CF2811A" w14:textId="77777777" w:rsidR="004F362A" w:rsidRPr="0025561D" w:rsidRDefault="004F362A" w:rsidP="00426769">
      <w:pPr>
        <w:pStyle w:val="NoSpacing"/>
        <w:rPr>
          <w:rFonts w:ascii="Cambria" w:hAnsi="Cambria"/>
          <w:color w:val="000000"/>
          <w:spacing w:val="-2"/>
          <w:lang w:val="en-GB"/>
        </w:rPr>
      </w:pPr>
    </w:p>
    <w:p w14:paraId="3E4F9637"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We the undersigned, </w:t>
      </w:r>
      <w:r w:rsidRPr="0025561D">
        <w:rPr>
          <w:rFonts w:ascii="Cambria" w:hAnsi="Cambria"/>
          <w:i/>
          <w:color w:val="000000"/>
          <w:spacing w:val="-2"/>
          <w:lang w:val="en-GB"/>
        </w:rPr>
        <w:t>[name and address of financial institution],</w:t>
      </w:r>
      <w:r w:rsidRPr="0025561D">
        <w:rPr>
          <w:rFonts w:ascii="Cambria" w:hAnsi="Cambria"/>
          <w:color w:val="000000"/>
          <w:spacing w:val="-2"/>
          <w:lang w:val="en-GB"/>
        </w:rPr>
        <w:t xml:space="preserve"> hereby irrevocably declare that we guarantee as the primary obligor, and not merely as a surety on behalf of [</w:t>
      </w:r>
      <w:r w:rsidRPr="0025561D">
        <w:rPr>
          <w:rFonts w:ascii="Cambria" w:hAnsi="Cambria"/>
          <w:i/>
          <w:color w:val="000000"/>
          <w:spacing w:val="-2"/>
          <w:lang w:val="en-GB"/>
        </w:rPr>
        <w:t>the Contractor's name and address</w:t>
      </w:r>
      <w:r w:rsidRPr="0025561D">
        <w:rPr>
          <w:rFonts w:ascii="Cambria" w:hAnsi="Cambria"/>
          <w:color w:val="000000"/>
          <w:spacing w:val="-2"/>
          <w:lang w:val="en-GB"/>
        </w:rPr>
        <w:t xml:space="preserve">], hereinafter referred to as the Contractor, payment to the </w:t>
      </w:r>
      <w:r w:rsidR="00D13F7A" w:rsidRPr="0025561D">
        <w:rPr>
          <w:rFonts w:ascii="Cambria" w:hAnsi="Cambria"/>
          <w:color w:val="000000"/>
          <w:spacing w:val="-2"/>
          <w:lang w:val="en-GB"/>
        </w:rPr>
        <w:t>Contracting Authority</w:t>
      </w:r>
      <w:r w:rsidRPr="0025561D">
        <w:rPr>
          <w:rFonts w:ascii="Cambria" w:hAnsi="Cambria"/>
          <w:color w:val="000000"/>
          <w:spacing w:val="-2"/>
          <w:lang w:val="en-GB"/>
        </w:rPr>
        <w:t xml:space="preserve"> of [ </w:t>
      </w:r>
      <w:r w:rsidRPr="0025561D">
        <w:rPr>
          <w:rFonts w:ascii="Cambria" w:hAnsi="Cambria"/>
          <w:i/>
          <w:color w:val="000000"/>
          <w:spacing w:val="-2"/>
          <w:lang w:val="en-GB"/>
        </w:rPr>
        <w:t>currency and amount of the performance guarantee in words and figures representing 5% of the Contract price</w:t>
      </w:r>
      <w:r w:rsidRPr="0025561D">
        <w:rPr>
          <w:rFonts w:ascii="Cambria" w:hAnsi="Cambria"/>
          <w:color w:val="000000"/>
          <w:spacing w:val="-2"/>
          <w:lang w:val="en-GB"/>
        </w:rPr>
        <w:t xml:space="preserve"> ], representing the Performance guarantee mentioned in the Contract </w:t>
      </w:r>
      <w:r w:rsidRPr="0025561D">
        <w:rPr>
          <w:rFonts w:ascii="Cambria" w:hAnsi="Cambria"/>
          <w:lang w:val="en-US"/>
        </w:rPr>
        <w:t xml:space="preserve">“Turnkey supply of three fixed radiation portal monitors and training of the FSUE “Atomflot” personnel”, </w:t>
      </w:r>
      <w:r w:rsidRPr="0025561D">
        <w:rPr>
          <w:rFonts w:ascii="Cambria" w:hAnsi="Cambria"/>
          <w:color w:val="000000"/>
          <w:spacing w:val="-2"/>
          <w:lang w:val="en-GB"/>
        </w:rPr>
        <w:t xml:space="preserve">concluded between the Contractor, the </w:t>
      </w:r>
      <w:r w:rsidR="00D13F7A" w:rsidRPr="0025561D">
        <w:rPr>
          <w:rFonts w:ascii="Cambria" w:hAnsi="Cambria"/>
          <w:color w:val="000000"/>
          <w:spacing w:val="-2"/>
          <w:lang w:val="en-GB"/>
        </w:rPr>
        <w:t>Contracting Authority</w:t>
      </w:r>
      <w:r w:rsidRPr="0025561D">
        <w:rPr>
          <w:rFonts w:ascii="Cambria" w:hAnsi="Cambria"/>
          <w:color w:val="000000"/>
          <w:spacing w:val="-2"/>
          <w:lang w:val="en-GB"/>
        </w:rPr>
        <w:t xml:space="preserve"> and the Recipient FSUE “Atomflot” , hereinafter referred to as the Contract.</w:t>
      </w:r>
    </w:p>
    <w:p w14:paraId="0E4298AC" w14:textId="77777777" w:rsidR="004F362A" w:rsidRPr="0025561D" w:rsidRDefault="004F362A" w:rsidP="00426769">
      <w:pPr>
        <w:pStyle w:val="NoSpacing"/>
        <w:rPr>
          <w:rFonts w:ascii="Cambria" w:hAnsi="Cambria"/>
          <w:color w:val="000000"/>
          <w:spacing w:val="-2"/>
          <w:lang w:val="en-GB"/>
        </w:rPr>
      </w:pPr>
    </w:p>
    <w:p w14:paraId="2BE7A60C"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Payment shall be made without objection or legal proceedings of any kind, upon receipt of </w:t>
      </w:r>
      <w:r w:rsidR="00D13F7A" w:rsidRPr="0025561D">
        <w:rPr>
          <w:rFonts w:ascii="Cambria" w:hAnsi="Cambria"/>
          <w:color w:val="000000"/>
          <w:spacing w:val="-2"/>
          <w:lang w:val="en-GB"/>
        </w:rPr>
        <w:t>Contracting Authority</w:t>
      </w:r>
      <w:r w:rsidRPr="0025561D">
        <w:rPr>
          <w:rFonts w:ascii="Cambria" w:hAnsi="Cambria"/>
          <w:color w:val="000000"/>
          <w:spacing w:val="-2"/>
          <w:lang w:val="en-GB"/>
        </w:rPr>
        <w:t xml:space="preserve">’s first written claim (sent by registered letter with confirmation of receipt) stating that the Contractor has failed to perform its contractual obligations fully and properly and that the Contract has been terminated. We shall not delay the payment, nor shall we oppose it for any reason whatsoever. We shall inform you in writing as soon as payment has been made. </w:t>
      </w:r>
    </w:p>
    <w:p w14:paraId="70D9F099" w14:textId="77777777" w:rsidR="004F362A" w:rsidRPr="0025561D" w:rsidRDefault="004F362A" w:rsidP="00426769">
      <w:pPr>
        <w:pStyle w:val="NoSpacing"/>
        <w:rPr>
          <w:rFonts w:ascii="Cambria" w:hAnsi="Cambria"/>
          <w:color w:val="000000"/>
          <w:spacing w:val="-2"/>
          <w:lang w:val="en-GB"/>
        </w:rPr>
      </w:pPr>
    </w:p>
    <w:p w14:paraId="73F02067"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We fully accept that no amendments to the term and conditions of the Contract can release us from our obligation under this Performance guarantee. We waive the right to be informed of any change, addition or amendments of the Contract. </w:t>
      </w:r>
    </w:p>
    <w:p w14:paraId="5E181550" w14:textId="77777777" w:rsidR="00426769" w:rsidRPr="0025561D" w:rsidRDefault="00426769" w:rsidP="00426769">
      <w:pPr>
        <w:pStyle w:val="NoSpacing"/>
        <w:rPr>
          <w:rFonts w:ascii="Cambria" w:hAnsi="Cambria"/>
          <w:color w:val="000000"/>
          <w:spacing w:val="-2"/>
          <w:lang w:val="en-GB"/>
        </w:rPr>
      </w:pPr>
    </w:p>
    <w:p w14:paraId="5CF68EAE" w14:textId="77777777" w:rsidR="00426769" w:rsidRPr="0025561D" w:rsidRDefault="00426769" w:rsidP="00426769">
      <w:pPr>
        <w:pStyle w:val="NoSpacing"/>
        <w:rPr>
          <w:rFonts w:ascii="Cambria" w:hAnsi="Cambria"/>
          <w:color w:val="000000"/>
          <w:spacing w:val="-2"/>
          <w:lang w:val="en-GB"/>
        </w:rPr>
      </w:pPr>
      <w:r w:rsidRPr="0025561D">
        <w:rPr>
          <w:rFonts w:ascii="Cambria" w:hAnsi="Cambria"/>
          <w:color w:val="000000"/>
          <w:spacing w:val="-2"/>
          <w:lang w:val="en-GB"/>
        </w:rPr>
        <w:t xml:space="preserve">We note that the Performance guarantee will be released within twenty (20) calendar days after the end of the warranty period. </w:t>
      </w:r>
    </w:p>
    <w:p w14:paraId="79CC8346" w14:textId="77777777" w:rsidR="00426769" w:rsidRPr="0025561D" w:rsidRDefault="00426769" w:rsidP="00426769">
      <w:pPr>
        <w:pStyle w:val="NoSpacing"/>
        <w:rPr>
          <w:rFonts w:ascii="Cambria" w:hAnsi="Cambria"/>
          <w:color w:val="000000"/>
          <w:spacing w:val="-2"/>
          <w:lang w:val="en-GB"/>
        </w:rPr>
      </w:pPr>
    </w:p>
    <w:p w14:paraId="35D4FB02" w14:textId="77777777" w:rsidR="004F49A3" w:rsidRPr="0025561D" w:rsidRDefault="00426769" w:rsidP="004F49A3">
      <w:pPr>
        <w:rPr>
          <w:rFonts w:ascii="Cambria" w:eastAsiaTheme="minorHAnsi" w:hAnsi="Cambria"/>
          <w:b/>
          <w:lang w:val="en-US"/>
        </w:rPr>
      </w:pPr>
      <w:r w:rsidRPr="0025561D">
        <w:rPr>
          <w:rFonts w:ascii="Cambria" w:hAnsi="Cambria"/>
          <w:color w:val="000000"/>
          <w:spacing w:val="-2"/>
          <w:lang w:val="en-GB"/>
        </w:rPr>
        <w:t xml:space="preserve">The law applicable to this Performance guarantee shall be that of </w:t>
      </w:r>
      <w:r w:rsidRPr="0025561D">
        <w:rPr>
          <w:rFonts w:ascii="Cambria" w:hAnsi="Cambria"/>
          <w:i/>
          <w:color w:val="000000"/>
          <w:spacing w:val="-2"/>
          <w:lang w:val="en-GB"/>
        </w:rPr>
        <w:t>[the country in which the financial institution issuing the Performance guarantee is established]</w:t>
      </w:r>
      <w:r w:rsidRPr="0025561D">
        <w:rPr>
          <w:rFonts w:ascii="Cambria" w:hAnsi="Cambria"/>
          <w:color w:val="000000"/>
          <w:spacing w:val="-2"/>
          <w:lang w:val="en-GB"/>
        </w:rPr>
        <w:t xml:space="preserve">. Any dispute arising out of or in connection with this guarantee shall be referred </w:t>
      </w:r>
      <w:r w:rsidR="00497CFF" w:rsidRPr="0025561D">
        <w:rPr>
          <w:rFonts w:ascii="Cambria" w:hAnsi="Cambria"/>
          <w:color w:val="000000"/>
          <w:spacing w:val="-2"/>
          <w:lang w:val="en-GB"/>
        </w:rPr>
        <w:t>to</w:t>
      </w:r>
      <w:r w:rsidR="004F49A3" w:rsidRPr="0025561D">
        <w:rPr>
          <w:rFonts w:ascii="Cambria" w:hAnsi="Cambria"/>
          <w:color w:val="000000"/>
          <w:spacing w:val="-2"/>
          <w:lang w:val="en-GB"/>
        </w:rPr>
        <w:t xml:space="preserve"> the </w:t>
      </w:r>
      <w:r w:rsidR="004F49A3" w:rsidRPr="0025561D">
        <w:rPr>
          <w:rStyle w:val="Strong"/>
          <w:rFonts w:ascii="Cambria" w:hAnsi="Cambria" w:cs="Arial"/>
          <w:b w:val="0"/>
          <w:color w:val="333333"/>
          <w:shd w:val="clear" w:color="auto" w:fill="FFFFFF"/>
          <w:lang w:val="en-US"/>
        </w:rPr>
        <w:t xml:space="preserve">Arbitration and Dispute Resolution Institute of the Oslo Chamber of Commerce. </w:t>
      </w:r>
    </w:p>
    <w:p w14:paraId="46AE48D4" w14:textId="77777777" w:rsidR="00426769" w:rsidRPr="0025561D" w:rsidRDefault="00426769" w:rsidP="00426769">
      <w:pPr>
        <w:pStyle w:val="NoSpacing"/>
        <w:rPr>
          <w:rFonts w:ascii="Cambria" w:eastAsia="Times New Roman" w:hAnsi="Cambria"/>
          <w:i/>
          <w:color w:val="000000"/>
          <w:spacing w:val="-2"/>
          <w:lang w:val="en-GB"/>
        </w:rPr>
      </w:pPr>
      <w:r w:rsidRPr="0025561D">
        <w:rPr>
          <w:rFonts w:ascii="Cambria" w:eastAsia="Times New Roman" w:hAnsi="Cambria"/>
          <w:color w:val="000000"/>
          <w:spacing w:val="-2"/>
          <w:lang w:val="en-GB"/>
        </w:rPr>
        <w:t xml:space="preserve">This Performance guarantee shall enter into force and take effect upon </w:t>
      </w:r>
      <w:r w:rsidRPr="0025561D">
        <w:rPr>
          <w:rFonts w:ascii="Cambria" w:eastAsia="Times New Roman" w:hAnsi="Cambria"/>
          <w:i/>
          <w:color w:val="000000"/>
          <w:spacing w:val="-2"/>
          <w:lang w:val="en-GB"/>
        </w:rPr>
        <w:t>[date of its signature].</w:t>
      </w:r>
    </w:p>
    <w:p w14:paraId="272CC356" w14:textId="77777777" w:rsidR="00426769" w:rsidRPr="0025561D" w:rsidRDefault="00426769" w:rsidP="00721471">
      <w:pPr>
        <w:pStyle w:val="NoSpacing"/>
        <w:rPr>
          <w:rFonts w:ascii="Cambria" w:hAnsi="Cambria"/>
          <w:lang w:val="en-US"/>
        </w:rPr>
      </w:pPr>
    </w:p>
    <w:p w14:paraId="7B4E774E" w14:textId="77777777" w:rsidR="003C09D1" w:rsidRPr="0025561D" w:rsidRDefault="003C09D1" w:rsidP="00721471">
      <w:pPr>
        <w:pStyle w:val="NoSpacing"/>
        <w:rPr>
          <w:rFonts w:ascii="Cambria" w:hAnsi="Cambria"/>
          <w:lang w:val="en-US"/>
        </w:rPr>
      </w:pPr>
    </w:p>
    <w:p w14:paraId="0C43ECF7" w14:textId="77777777" w:rsidR="00721471" w:rsidRPr="0025561D" w:rsidRDefault="00426769" w:rsidP="00D13F7A">
      <w:pPr>
        <w:pStyle w:val="NoSpacing"/>
        <w:outlineLvl w:val="0"/>
        <w:rPr>
          <w:rFonts w:ascii="Cambria" w:hAnsi="Cambria"/>
        </w:rPr>
      </w:pPr>
      <w:r w:rsidRPr="0025561D">
        <w:rPr>
          <w:rFonts w:ascii="Cambria" w:hAnsi="Cambria"/>
        </w:rPr>
        <w:t>Name:</w:t>
      </w:r>
      <w:r w:rsidR="00721471" w:rsidRPr="0025561D">
        <w:rPr>
          <w:rFonts w:ascii="Cambria" w:hAnsi="Cambria"/>
          <w:lang w:val="en-US"/>
        </w:rPr>
        <w:t xml:space="preserve"> ___________________________________________________</w:t>
      </w:r>
      <w:r w:rsidRPr="0025561D">
        <w:rPr>
          <w:rFonts w:ascii="Cambria" w:hAnsi="Cambria"/>
        </w:rPr>
        <w:tab/>
      </w:r>
    </w:p>
    <w:p w14:paraId="24E67C80" w14:textId="77777777" w:rsidR="00426769" w:rsidRPr="0025561D" w:rsidRDefault="00721471" w:rsidP="00721471">
      <w:pPr>
        <w:pStyle w:val="NoSpacing"/>
        <w:rPr>
          <w:rFonts w:ascii="Cambria" w:hAnsi="Cambria"/>
        </w:rPr>
      </w:pPr>
      <w:r w:rsidRPr="0025561D">
        <w:rPr>
          <w:rFonts w:ascii="Cambria" w:hAnsi="Cambria"/>
        </w:rPr>
        <w:t>Position: _________________________________________________</w:t>
      </w:r>
    </w:p>
    <w:p w14:paraId="3942F9E4" w14:textId="77777777" w:rsidR="0098559C" w:rsidRPr="0025561D" w:rsidRDefault="00426769" w:rsidP="00721471">
      <w:pPr>
        <w:pStyle w:val="NoSpacing"/>
        <w:rPr>
          <w:rFonts w:ascii="Cambria" w:hAnsi="Cambria"/>
        </w:rPr>
      </w:pPr>
      <w:r w:rsidRPr="0025561D">
        <w:rPr>
          <w:rFonts w:ascii="Cambria" w:hAnsi="Cambria"/>
        </w:rPr>
        <w:t>S</w:t>
      </w:r>
      <w:r w:rsidR="00721471" w:rsidRPr="0025561D">
        <w:rPr>
          <w:rFonts w:ascii="Cambria" w:hAnsi="Cambria"/>
        </w:rPr>
        <w:t>ignature: _______________________________________________</w:t>
      </w:r>
    </w:p>
    <w:p w14:paraId="59796CEE" w14:textId="77777777" w:rsidR="00426769" w:rsidRPr="00721471" w:rsidRDefault="00721471" w:rsidP="00721471">
      <w:pPr>
        <w:pStyle w:val="NoSpacing"/>
        <w:rPr>
          <w:rFonts w:ascii="Cambria" w:hAnsi="Cambria"/>
        </w:rPr>
      </w:pPr>
      <w:r w:rsidRPr="0025561D">
        <w:rPr>
          <w:rFonts w:ascii="Cambria" w:hAnsi="Cambria"/>
        </w:rPr>
        <w:t>Date: _____________________________________________________</w:t>
      </w:r>
    </w:p>
    <w:p w14:paraId="2254BCC8" w14:textId="77777777" w:rsidR="00317DA7" w:rsidRPr="00721471" w:rsidRDefault="00317DA7" w:rsidP="00721471">
      <w:pPr>
        <w:pStyle w:val="NoSpacing"/>
        <w:rPr>
          <w:rFonts w:ascii="Cambria" w:hAnsi="Cambria"/>
        </w:rPr>
      </w:pPr>
    </w:p>
    <w:sectPr w:rsidR="00317DA7" w:rsidRPr="0072147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F20D7" w14:textId="77777777" w:rsidR="00FB1620" w:rsidRDefault="00FB1620" w:rsidP="007B4B23">
      <w:pPr>
        <w:spacing w:after="0" w:line="240" w:lineRule="auto"/>
      </w:pPr>
      <w:r>
        <w:separator/>
      </w:r>
    </w:p>
  </w:endnote>
  <w:endnote w:type="continuationSeparator" w:id="0">
    <w:p w14:paraId="23F5743C" w14:textId="77777777" w:rsidR="00FB1620" w:rsidRDefault="00FB1620" w:rsidP="007B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87D5" w14:textId="77777777" w:rsidR="00FB1620" w:rsidRDefault="00FB1620" w:rsidP="007B4B23">
      <w:pPr>
        <w:spacing w:after="0" w:line="240" w:lineRule="auto"/>
      </w:pPr>
      <w:r>
        <w:separator/>
      </w:r>
    </w:p>
  </w:footnote>
  <w:footnote w:type="continuationSeparator" w:id="0">
    <w:p w14:paraId="0CBEA09B" w14:textId="77777777" w:rsidR="00FB1620" w:rsidRDefault="00FB1620" w:rsidP="007B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644E" w14:textId="5CD3CD5A" w:rsidR="007B4B23" w:rsidRPr="00E6073C" w:rsidRDefault="007B4B23" w:rsidP="007B4B23">
    <w:pPr>
      <w:pStyle w:val="Header"/>
      <w:jc w:val="right"/>
      <w:rPr>
        <w:rFonts w:ascii="Cambria" w:hAnsi="Cambria"/>
        <w:b/>
        <w:sz w:val="28"/>
        <w:szCs w:val="28"/>
      </w:rPr>
    </w:pPr>
    <w:r w:rsidRPr="00E6073C">
      <w:rPr>
        <w:rFonts w:ascii="Cambria" w:hAnsi="Cambria"/>
        <w:b/>
        <w:sz w:val="28"/>
        <w:szCs w:val="28"/>
        <w:lang w:val="en-US"/>
      </w:rPr>
      <w:t>Annex “</w:t>
    </w:r>
    <w:r>
      <w:rPr>
        <w:rFonts w:ascii="Cambria" w:hAnsi="Cambria"/>
        <w:b/>
        <w:sz w:val="28"/>
        <w:szCs w:val="28"/>
        <w:lang w:val="en-US"/>
      </w:rPr>
      <w:t>Performance guarantee</w:t>
    </w:r>
    <w:r w:rsidRPr="00E6073C">
      <w:rPr>
        <w:rFonts w:ascii="Cambria" w:hAnsi="Cambria"/>
        <w:b/>
        <w:sz w:val="28"/>
        <w:szCs w:val="28"/>
        <w:lang w:val="en-US"/>
      </w:rPr>
      <w:t>”</w:t>
    </w:r>
  </w:p>
  <w:p w14:paraId="5E31248A" w14:textId="77777777" w:rsidR="007B4B23" w:rsidRDefault="007B4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A7"/>
    <w:rsid w:val="0025561D"/>
    <w:rsid w:val="00317DA7"/>
    <w:rsid w:val="003C09D1"/>
    <w:rsid w:val="00426769"/>
    <w:rsid w:val="00497CFF"/>
    <w:rsid w:val="004F362A"/>
    <w:rsid w:val="004F49A3"/>
    <w:rsid w:val="005B01CB"/>
    <w:rsid w:val="00721471"/>
    <w:rsid w:val="007B4B23"/>
    <w:rsid w:val="007E5194"/>
    <w:rsid w:val="00922929"/>
    <w:rsid w:val="0098559C"/>
    <w:rsid w:val="00B71036"/>
    <w:rsid w:val="00C76E51"/>
    <w:rsid w:val="00D13F7A"/>
    <w:rsid w:val="00FB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440B"/>
  <w15:chartTrackingRefBased/>
  <w15:docId w15:val="{89327E44-C9B1-4674-B0D3-8F0410C8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A7"/>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DA7"/>
    <w:pPr>
      <w:spacing w:after="0" w:line="240" w:lineRule="auto"/>
    </w:pPr>
    <w:rPr>
      <w:rFonts w:ascii="Calibri" w:eastAsia="Calibri" w:hAnsi="Calibri" w:cs="Times New Roman"/>
    </w:rPr>
  </w:style>
  <w:style w:type="table" w:styleId="TableGrid">
    <w:name w:val="Table Grid"/>
    <w:basedOn w:val="TableNormal"/>
    <w:uiPriority w:val="39"/>
    <w:rsid w:val="00317D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A3"/>
    <w:rPr>
      <w:b/>
      <w:bCs/>
    </w:rPr>
  </w:style>
  <w:style w:type="paragraph" w:styleId="Header">
    <w:name w:val="header"/>
    <w:basedOn w:val="Normal"/>
    <w:link w:val="HeaderChar"/>
    <w:uiPriority w:val="99"/>
    <w:unhideWhenUsed/>
    <w:rsid w:val="007B4B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B23"/>
    <w:rPr>
      <w:rFonts w:ascii="Calibri" w:eastAsia="Calibri" w:hAnsi="Calibri" w:cs="Times New Roman"/>
    </w:rPr>
  </w:style>
  <w:style w:type="paragraph" w:styleId="Footer">
    <w:name w:val="footer"/>
    <w:basedOn w:val="Normal"/>
    <w:link w:val="FooterChar"/>
    <w:uiPriority w:val="99"/>
    <w:unhideWhenUsed/>
    <w:rsid w:val="007B4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3807">
      <w:bodyDiv w:val="1"/>
      <w:marLeft w:val="0"/>
      <w:marRight w:val="0"/>
      <w:marTop w:val="0"/>
      <w:marBottom w:val="0"/>
      <w:divBdr>
        <w:top w:val="none" w:sz="0" w:space="0" w:color="auto"/>
        <w:left w:val="none" w:sz="0" w:space="0" w:color="auto"/>
        <w:bottom w:val="none" w:sz="0" w:space="0" w:color="auto"/>
        <w:right w:val="none" w:sz="0" w:space="0" w:color="auto"/>
      </w:divBdr>
    </w:div>
    <w:div w:id="222958652">
      <w:bodyDiv w:val="1"/>
      <w:marLeft w:val="0"/>
      <w:marRight w:val="0"/>
      <w:marTop w:val="0"/>
      <w:marBottom w:val="0"/>
      <w:divBdr>
        <w:top w:val="none" w:sz="0" w:space="0" w:color="auto"/>
        <w:left w:val="none" w:sz="0" w:space="0" w:color="auto"/>
        <w:bottom w:val="none" w:sz="0" w:space="0" w:color="auto"/>
        <w:right w:val="none" w:sz="0" w:space="0" w:color="auto"/>
      </w:divBdr>
    </w:div>
    <w:div w:id="284891523">
      <w:bodyDiv w:val="1"/>
      <w:marLeft w:val="0"/>
      <w:marRight w:val="0"/>
      <w:marTop w:val="0"/>
      <w:marBottom w:val="0"/>
      <w:divBdr>
        <w:top w:val="none" w:sz="0" w:space="0" w:color="auto"/>
        <w:left w:val="none" w:sz="0" w:space="0" w:color="auto"/>
        <w:bottom w:val="none" w:sz="0" w:space="0" w:color="auto"/>
        <w:right w:val="none" w:sz="0" w:space="0" w:color="auto"/>
      </w:divBdr>
    </w:div>
    <w:div w:id="1412581912">
      <w:bodyDiv w:val="1"/>
      <w:marLeft w:val="0"/>
      <w:marRight w:val="0"/>
      <w:marTop w:val="0"/>
      <w:marBottom w:val="0"/>
      <w:divBdr>
        <w:top w:val="none" w:sz="0" w:space="0" w:color="auto"/>
        <w:left w:val="none" w:sz="0" w:space="0" w:color="auto"/>
        <w:bottom w:val="none" w:sz="0" w:space="0" w:color="auto"/>
        <w:right w:val="none" w:sz="0" w:space="0" w:color="auto"/>
      </w:divBdr>
    </w:div>
    <w:div w:id="19831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korshunova</dc:creator>
  <cp:keywords/>
  <dc:description/>
  <cp:lastModifiedBy>Pavel Tishakov</cp:lastModifiedBy>
  <cp:revision>2</cp:revision>
  <dcterms:created xsi:type="dcterms:W3CDTF">2021-07-07T14:11:00Z</dcterms:created>
  <dcterms:modified xsi:type="dcterms:W3CDTF">2021-07-07T14:11:00Z</dcterms:modified>
</cp:coreProperties>
</file>